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CE" w:rsidRDefault="000A34CE" w:rsidP="000A34C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Suggested Format of Board Resolution for change in </w:t>
      </w:r>
      <w:proofErr w:type="spellStart"/>
      <w:r>
        <w:rPr>
          <w:b/>
          <w:bCs/>
          <w:sz w:val="23"/>
          <w:szCs w:val="23"/>
        </w:rPr>
        <w:t>Authorised</w:t>
      </w:r>
      <w:proofErr w:type="spellEnd"/>
      <w:r>
        <w:rPr>
          <w:b/>
          <w:bCs/>
          <w:sz w:val="23"/>
          <w:szCs w:val="23"/>
        </w:rPr>
        <w:t xml:space="preserve"> Signatories-Corporate</w:t>
      </w:r>
    </w:p>
    <w:p w:rsidR="000A34CE" w:rsidRDefault="000A34CE" w:rsidP="000A34CE">
      <w:pPr>
        <w:spacing w:line="384" w:lineRule="auto"/>
        <w:ind w:left="1160" w:right="499" w:firstLine="53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</w:t>
      </w:r>
    </w:p>
    <w:p w:rsidR="00AD2AEF" w:rsidRPr="009E07A2" w:rsidRDefault="000A34CE" w:rsidP="000A34CE">
      <w:pPr>
        <w:spacing w:line="384" w:lineRule="auto"/>
        <w:ind w:right="499"/>
        <w:rPr>
          <w:rFonts w:ascii="Arial Black" w:eastAsia="Arial Black" w:hAnsi="Arial Black" w:cs="Arial Black"/>
          <w:i/>
          <w:sz w:val="29"/>
          <w:szCs w:val="29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0A34CE">
        <w:rPr>
          <w:rFonts w:ascii="Times New Roman" w:hAnsi="Times New Roman" w:cs="Times New Roman"/>
          <w:color w:val="000000"/>
        </w:rPr>
        <w:t>(TO BE PRINTED ON LETTER HEAD OF COMPANY)</w:t>
      </w:r>
    </w:p>
    <w:p w:rsidR="00AD2AEF" w:rsidRDefault="005552B3" w:rsidP="005552B3">
      <w:pPr>
        <w:spacing w:before="11"/>
        <w:ind w:left="142" w:hanging="142"/>
        <w:jc w:val="both"/>
        <w:rPr>
          <w:rFonts w:ascii="Berlin Sans FB Demi" w:eastAsia="Berlin Sans FB Demi" w:hAnsi="Berlin Sans FB Demi" w:cs="Berlin Sans FB Demi"/>
        </w:rPr>
      </w:pPr>
      <w:r>
        <w:rPr>
          <w:rFonts w:ascii="Berlin Sans FB Demi"/>
          <w:b/>
        </w:rPr>
        <w:t xml:space="preserve"> </w:t>
      </w:r>
      <w:r w:rsidR="008504D5">
        <w:rPr>
          <w:rFonts w:ascii="Berlin Sans FB Demi"/>
          <w:b/>
        </w:rPr>
        <w:t>________________________________________________________________________________________________</w:t>
      </w:r>
      <w:r w:rsidR="000A34CE">
        <w:rPr>
          <w:rFonts w:ascii="Berlin Sans FB Demi"/>
          <w:b/>
        </w:rPr>
        <w:t>____</w:t>
      </w:r>
    </w:p>
    <w:p w:rsidR="00AD2AEF" w:rsidRDefault="00AD2AEF">
      <w:pPr>
        <w:rPr>
          <w:rFonts w:ascii="Berlin Sans FB Demi" w:eastAsia="Berlin Sans FB Demi" w:hAnsi="Berlin Sans FB Demi" w:cs="Berlin Sans FB Demi"/>
          <w:b/>
          <w:bCs/>
        </w:rPr>
      </w:pPr>
    </w:p>
    <w:p w:rsidR="00AD2AEF" w:rsidRPr="00DC194F" w:rsidRDefault="008504D5">
      <w:pPr>
        <w:tabs>
          <w:tab w:val="left" w:pos="9984"/>
        </w:tabs>
        <w:ind w:left="113" w:right="113"/>
        <w:jc w:val="both"/>
        <w:rPr>
          <w:rFonts w:eastAsia="Times New Roman" w:cstheme="minorHAnsi"/>
          <w:sz w:val="20"/>
          <w:szCs w:val="20"/>
        </w:rPr>
      </w:pPr>
      <w:r w:rsidRPr="00DC194F">
        <w:rPr>
          <w:rFonts w:eastAsia="Times New Roman" w:cstheme="minorHAnsi"/>
          <w:b/>
          <w:bCs/>
          <w:sz w:val="20"/>
          <w:szCs w:val="20"/>
        </w:rPr>
        <w:t>CERTIFIED TRUE COPY OF THE RESOLUTION PASSED AT THE BOARD MEETING</w:t>
      </w:r>
      <w:r w:rsidRPr="00DC194F">
        <w:rPr>
          <w:rFonts w:eastAsia="Times New Roman" w:cstheme="minorHAnsi"/>
          <w:b/>
          <w:bCs/>
          <w:spacing w:val="12"/>
          <w:sz w:val="20"/>
          <w:szCs w:val="20"/>
        </w:rPr>
        <w:t xml:space="preserve"> </w:t>
      </w:r>
      <w:r w:rsidRPr="00DC194F">
        <w:rPr>
          <w:rFonts w:eastAsia="Times New Roman" w:cstheme="minorHAnsi"/>
          <w:b/>
          <w:bCs/>
          <w:sz w:val="20"/>
          <w:szCs w:val="20"/>
        </w:rPr>
        <w:t xml:space="preserve">OF “COMPANY NAME” AT (COMPANY ADDRESS) HELD ON___DAY  </w:t>
      </w:r>
      <w:r w:rsidRPr="00DC194F">
        <w:rPr>
          <w:rFonts w:eastAsia="Times New Roman" w:cstheme="minorHAnsi"/>
          <w:b/>
          <w:bCs/>
          <w:spacing w:val="59"/>
          <w:sz w:val="20"/>
          <w:szCs w:val="20"/>
        </w:rPr>
        <w:t xml:space="preserve"> </w:t>
      </w:r>
      <w:r w:rsidRPr="00DC194F">
        <w:rPr>
          <w:rFonts w:eastAsia="Times New Roman" w:cstheme="minorHAnsi"/>
          <w:b/>
          <w:bCs/>
          <w:sz w:val="20"/>
          <w:szCs w:val="20"/>
        </w:rPr>
        <w:t>OF</w:t>
      </w:r>
      <w:r w:rsidR="00DC194F">
        <w:rPr>
          <w:rFonts w:eastAsia="Times New Roman" w:cstheme="minorHAnsi"/>
          <w:b/>
          <w:bCs/>
          <w:sz w:val="20"/>
          <w:szCs w:val="20"/>
        </w:rPr>
        <w:t xml:space="preserve"> ____________, </w:t>
      </w:r>
      <w:r w:rsidRPr="00DC194F">
        <w:rPr>
          <w:rFonts w:eastAsia="Times New Roman" w:cstheme="minorHAnsi"/>
          <w:b/>
          <w:bCs/>
          <w:sz w:val="20"/>
          <w:szCs w:val="20"/>
        </w:rPr>
        <w:t>201</w:t>
      </w:r>
      <w:r w:rsidR="001D5040">
        <w:rPr>
          <w:rFonts w:eastAsia="Times New Roman" w:cstheme="minorHAnsi"/>
          <w:b/>
          <w:bCs/>
          <w:sz w:val="20"/>
          <w:szCs w:val="20"/>
        </w:rPr>
        <w:t>9</w:t>
      </w:r>
      <w:r w:rsidRPr="00DC194F">
        <w:rPr>
          <w:rFonts w:eastAsia="Times New Roman" w:cstheme="minorHAnsi"/>
          <w:b/>
          <w:bCs/>
          <w:sz w:val="20"/>
          <w:szCs w:val="20"/>
        </w:rPr>
        <w:t xml:space="preserve"> AT___A.M./P.M.</w:t>
      </w:r>
    </w:p>
    <w:p w:rsidR="00AD2AEF" w:rsidRDefault="008504D5">
      <w:pPr>
        <w:spacing w:before="1"/>
        <w:ind w:left="113"/>
        <w:jc w:val="both"/>
        <w:rPr>
          <w:rFonts w:ascii="Cooper Black" w:eastAsia="Cooper Black" w:hAnsi="Cooper Black" w:cs="Cooper Black"/>
          <w:sz w:val="24"/>
          <w:szCs w:val="24"/>
        </w:rPr>
      </w:pPr>
      <w:r>
        <w:rPr>
          <w:rFonts w:ascii="Cooper Black"/>
          <w:sz w:val="24"/>
        </w:rPr>
        <w:t>__________________________________________________________________________________</w:t>
      </w:r>
    </w:p>
    <w:p w:rsidR="00AD2AEF" w:rsidRDefault="00AD2AEF">
      <w:pPr>
        <w:rPr>
          <w:rFonts w:ascii="Cooper Black" w:eastAsia="Cooper Black" w:hAnsi="Cooper Black" w:cs="Cooper Black"/>
          <w:sz w:val="24"/>
          <w:szCs w:val="24"/>
        </w:rPr>
      </w:pPr>
    </w:p>
    <w:p w:rsidR="005552B3" w:rsidRPr="00E56287" w:rsidRDefault="008504D5" w:rsidP="007746B6">
      <w:pPr>
        <w:pStyle w:val="NoSpacing"/>
        <w:ind w:left="142"/>
        <w:jc w:val="both"/>
        <w:rPr>
          <w:i/>
          <w:sz w:val="23"/>
          <w:szCs w:val="23"/>
        </w:rPr>
      </w:pPr>
      <w:r w:rsidRPr="00E56287">
        <w:rPr>
          <w:b/>
          <w:bCs/>
          <w:i/>
          <w:sz w:val="23"/>
          <w:szCs w:val="23"/>
        </w:rPr>
        <w:t>“RESOLVED</w:t>
      </w:r>
      <w:r w:rsidR="00030459" w:rsidRPr="00E56287">
        <w:rPr>
          <w:b/>
          <w:bCs/>
          <w:i/>
          <w:sz w:val="23"/>
          <w:szCs w:val="23"/>
        </w:rPr>
        <w:t xml:space="preserve"> THAT</w:t>
      </w:r>
      <w:r w:rsidRPr="00E56287">
        <w:rPr>
          <w:i/>
          <w:spacing w:val="52"/>
          <w:sz w:val="23"/>
          <w:szCs w:val="23"/>
        </w:rPr>
        <w:t xml:space="preserve"> </w:t>
      </w:r>
      <w:r w:rsidR="005552B3" w:rsidRPr="00E56287">
        <w:rPr>
          <w:i/>
          <w:sz w:val="23"/>
          <w:szCs w:val="23"/>
        </w:rPr>
        <w:t xml:space="preserve">in </w:t>
      </w:r>
      <w:r w:rsidR="00030459" w:rsidRPr="00E56287">
        <w:rPr>
          <w:i/>
          <w:sz w:val="23"/>
          <w:szCs w:val="23"/>
        </w:rPr>
        <w:t>supersession of all the prev</w:t>
      </w:r>
      <w:r w:rsidR="00030853" w:rsidRPr="00E56287">
        <w:rPr>
          <w:i/>
          <w:sz w:val="23"/>
          <w:szCs w:val="23"/>
        </w:rPr>
        <w:t>ious resolutio</w:t>
      </w:r>
      <w:r w:rsidR="007D6964">
        <w:rPr>
          <w:i/>
          <w:sz w:val="23"/>
          <w:szCs w:val="23"/>
        </w:rPr>
        <w:t>ns passed by the Board of Direc</w:t>
      </w:r>
      <w:r w:rsidR="00030853" w:rsidRPr="00E56287">
        <w:rPr>
          <w:i/>
          <w:sz w:val="23"/>
          <w:szCs w:val="23"/>
        </w:rPr>
        <w:t xml:space="preserve">tors in their meeting, in respect of the </w:t>
      </w:r>
      <w:proofErr w:type="spellStart"/>
      <w:r w:rsidR="00030853" w:rsidRPr="00E56287">
        <w:rPr>
          <w:i/>
          <w:sz w:val="23"/>
          <w:szCs w:val="23"/>
        </w:rPr>
        <w:t>Demat</w:t>
      </w:r>
      <w:proofErr w:type="spellEnd"/>
      <w:r w:rsidR="00030853" w:rsidRPr="00E56287">
        <w:rPr>
          <w:i/>
          <w:sz w:val="23"/>
          <w:szCs w:val="23"/>
        </w:rPr>
        <w:t xml:space="preserve"> Account bearing </w:t>
      </w:r>
      <w:r w:rsidR="00CF5B15">
        <w:rPr>
          <w:i/>
          <w:sz w:val="23"/>
          <w:szCs w:val="23"/>
        </w:rPr>
        <w:t xml:space="preserve">DP ID: </w:t>
      </w:r>
      <w:r w:rsidR="00CF5B15" w:rsidRPr="00CF5B15">
        <w:rPr>
          <w:i/>
          <w:sz w:val="23"/>
          <w:szCs w:val="23"/>
          <w:u w:val="single"/>
        </w:rPr>
        <w:t>IN304012</w:t>
      </w:r>
      <w:r w:rsidR="00CF5B15">
        <w:rPr>
          <w:i/>
          <w:sz w:val="23"/>
          <w:szCs w:val="23"/>
        </w:rPr>
        <w:t xml:space="preserve"> </w:t>
      </w:r>
      <w:r w:rsidR="00030853" w:rsidRPr="00CF5B15">
        <w:rPr>
          <w:i/>
          <w:sz w:val="23"/>
          <w:szCs w:val="23"/>
        </w:rPr>
        <w:t>Client</w:t>
      </w:r>
      <w:r w:rsidR="00030853" w:rsidRPr="00E56287">
        <w:rPr>
          <w:i/>
          <w:sz w:val="23"/>
          <w:szCs w:val="23"/>
        </w:rPr>
        <w:t xml:space="preserve"> ID: </w:t>
      </w:r>
      <w:r w:rsidR="00A67A4D">
        <w:rPr>
          <w:i/>
          <w:sz w:val="23"/>
          <w:szCs w:val="23"/>
        </w:rPr>
        <w:t>_____________</w:t>
      </w:r>
      <w:r w:rsidR="00107C60">
        <w:rPr>
          <w:i/>
          <w:sz w:val="23"/>
          <w:szCs w:val="23"/>
        </w:rPr>
        <w:t xml:space="preserve"> and Trading Account bearing Trading Code:____________ </w:t>
      </w:r>
      <w:r w:rsidR="00030853" w:rsidRPr="00E56287">
        <w:rPr>
          <w:i/>
          <w:sz w:val="23"/>
          <w:szCs w:val="23"/>
        </w:rPr>
        <w:t xml:space="preserve">of the Company maintained with </w:t>
      </w:r>
      <w:r w:rsidRPr="00E56287">
        <w:rPr>
          <w:b/>
          <w:bCs/>
          <w:i/>
          <w:sz w:val="23"/>
          <w:szCs w:val="23"/>
        </w:rPr>
        <w:t>‘</w:t>
      </w:r>
      <w:proofErr w:type="spellStart"/>
      <w:r w:rsidRPr="00E56287">
        <w:rPr>
          <w:b/>
          <w:bCs/>
          <w:i/>
          <w:sz w:val="23"/>
          <w:szCs w:val="23"/>
        </w:rPr>
        <w:t>Anjaney</w:t>
      </w:r>
      <w:proofErr w:type="spellEnd"/>
      <w:r w:rsidRPr="00E56287">
        <w:rPr>
          <w:b/>
          <w:bCs/>
          <w:i/>
          <w:spacing w:val="40"/>
          <w:sz w:val="23"/>
          <w:szCs w:val="23"/>
        </w:rPr>
        <w:t xml:space="preserve"> </w:t>
      </w:r>
      <w:r w:rsidRPr="00E56287">
        <w:rPr>
          <w:b/>
          <w:bCs/>
          <w:i/>
          <w:sz w:val="23"/>
          <w:szCs w:val="23"/>
        </w:rPr>
        <w:t>Stock</w:t>
      </w:r>
      <w:r w:rsidRPr="00E56287">
        <w:rPr>
          <w:b/>
          <w:bCs/>
          <w:i/>
          <w:w w:val="99"/>
          <w:sz w:val="23"/>
          <w:szCs w:val="23"/>
        </w:rPr>
        <w:t xml:space="preserve"> </w:t>
      </w:r>
      <w:r w:rsidRPr="00E56287">
        <w:rPr>
          <w:b/>
          <w:bCs/>
          <w:i/>
          <w:sz w:val="23"/>
          <w:szCs w:val="23"/>
        </w:rPr>
        <w:t xml:space="preserve">Broking Limited’ </w:t>
      </w:r>
      <w:r w:rsidRPr="00E56287">
        <w:rPr>
          <w:i/>
          <w:sz w:val="23"/>
          <w:szCs w:val="23"/>
        </w:rPr>
        <w:t>(ASBL)</w:t>
      </w:r>
      <w:r w:rsidR="00030853" w:rsidRPr="00E56287">
        <w:rPr>
          <w:i/>
          <w:sz w:val="23"/>
          <w:szCs w:val="23"/>
        </w:rPr>
        <w:t xml:space="preserve"> </w:t>
      </w:r>
      <w:r w:rsidRPr="00E56287">
        <w:rPr>
          <w:i/>
          <w:sz w:val="23"/>
          <w:szCs w:val="23"/>
        </w:rPr>
        <w:t>having its registered office at 6,</w:t>
      </w:r>
      <w:r w:rsidR="00067DBB" w:rsidRPr="00E56287">
        <w:rPr>
          <w:i/>
          <w:sz w:val="23"/>
          <w:szCs w:val="23"/>
        </w:rPr>
        <w:t xml:space="preserve"> </w:t>
      </w:r>
      <w:r w:rsidRPr="00E56287">
        <w:rPr>
          <w:i/>
          <w:sz w:val="23"/>
          <w:szCs w:val="23"/>
        </w:rPr>
        <w:t>Waterloo Street,</w:t>
      </w:r>
      <w:r w:rsidR="007D6964">
        <w:rPr>
          <w:i/>
          <w:sz w:val="23"/>
          <w:szCs w:val="23"/>
        </w:rPr>
        <w:t>4</w:t>
      </w:r>
      <w:r w:rsidR="007D6964" w:rsidRPr="007D6964">
        <w:rPr>
          <w:i/>
          <w:sz w:val="23"/>
          <w:szCs w:val="23"/>
          <w:vertAlign w:val="superscript"/>
        </w:rPr>
        <w:t>th</w:t>
      </w:r>
      <w:r w:rsidRPr="00E56287">
        <w:rPr>
          <w:i/>
          <w:position w:val="12"/>
          <w:sz w:val="23"/>
          <w:szCs w:val="23"/>
        </w:rPr>
        <w:t xml:space="preserve"> </w:t>
      </w:r>
      <w:r w:rsidRPr="00E56287">
        <w:rPr>
          <w:i/>
          <w:sz w:val="23"/>
          <w:szCs w:val="23"/>
        </w:rPr>
        <w:t>Floor, Kolkata</w:t>
      </w:r>
      <w:r w:rsidRPr="00E56287">
        <w:rPr>
          <w:i/>
          <w:spacing w:val="13"/>
          <w:sz w:val="23"/>
          <w:szCs w:val="23"/>
        </w:rPr>
        <w:t xml:space="preserve"> </w:t>
      </w:r>
      <w:r w:rsidRPr="00E56287">
        <w:rPr>
          <w:i/>
          <w:sz w:val="23"/>
          <w:szCs w:val="23"/>
        </w:rPr>
        <w:t>–</w:t>
      </w:r>
      <w:r w:rsidRPr="00E56287">
        <w:rPr>
          <w:i/>
          <w:w w:val="99"/>
          <w:sz w:val="23"/>
          <w:szCs w:val="23"/>
        </w:rPr>
        <w:t xml:space="preserve"> </w:t>
      </w:r>
      <w:r w:rsidRPr="00E56287">
        <w:rPr>
          <w:i/>
          <w:sz w:val="23"/>
          <w:szCs w:val="23"/>
        </w:rPr>
        <w:t>700</w:t>
      </w:r>
      <w:r w:rsidRPr="00E56287">
        <w:rPr>
          <w:i/>
          <w:spacing w:val="22"/>
          <w:sz w:val="23"/>
          <w:szCs w:val="23"/>
        </w:rPr>
        <w:t xml:space="preserve"> </w:t>
      </w:r>
      <w:r w:rsidRPr="00E56287">
        <w:rPr>
          <w:i/>
          <w:sz w:val="23"/>
          <w:szCs w:val="23"/>
        </w:rPr>
        <w:t>069</w:t>
      </w:r>
      <w:r w:rsidR="00030853" w:rsidRPr="00E56287">
        <w:rPr>
          <w:b/>
          <w:i/>
          <w:sz w:val="23"/>
          <w:szCs w:val="23"/>
        </w:rPr>
        <w:t xml:space="preserve">, </w:t>
      </w:r>
      <w:r w:rsidR="00067DBB" w:rsidRPr="00E56287">
        <w:rPr>
          <w:i/>
          <w:sz w:val="23"/>
          <w:szCs w:val="23"/>
        </w:rPr>
        <w:t xml:space="preserve">the authority of the authorized signatories </w:t>
      </w:r>
      <w:r w:rsidRPr="00E56287">
        <w:rPr>
          <w:i/>
          <w:sz w:val="23"/>
          <w:szCs w:val="23"/>
        </w:rPr>
        <w:t>relating to the</w:t>
      </w:r>
      <w:r w:rsidRPr="00E56287">
        <w:rPr>
          <w:i/>
          <w:spacing w:val="-4"/>
          <w:sz w:val="23"/>
          <w:szCs w:val="23"/>
        </w:rPr>
        <w:t xml:space="preserve"> </w:t>
      </w:r>
      <w:r w:rsidRPr="00E56287">
        <w:rPr>
          <w:i/>
          <w:sz w:val="23"/>
          <w:szCs w:val="23"/>
        </w:rPr>
        <w:t>aforesaid</w:t>
      </w:r>
      <w:r w:rsidRPr="00E56287">
        <w:rPr>
          <w:i/>
          <w:w w:val="99"/>
          <w:sz w:val="23"/>
          <w:szCs w:val="23"/>
        </w:rPr>
        <w:t xml:space="preserve"> </w:t>
      </w:r>
      <w:r w:rsidRPr="00E56287">
        <w:rPr>
          <w:i/>
          <w:sz w:val="23"/>
          <w:szCs w:val="23"/>
        </w:rPr>
        <w:t>account</w:t>
      </w:r>
      <w:r w:rsidR="005552B3" w:rsidRPr="00E56287">
        <w:rPr>
          <w:i/>
          <w:sz w:val="23"/>
          <w:szCs w:val="23"/>
        </w:rPr>
        <w:t xml:space="preserve"> be and are hereby revised as under: </w:t>
      </w:r>
      <w:r w:rsidR="00067DBB" w:rsidRPr="00E56287">
        <w:rPr>
          <w:i/>
          <w:sz w:val="23"/>
          <w:szCs w:val="23"/>
        </w:rPr>
        <w:t xml:space="preserve"> </w:t>
      </w:r>
    </w:p>
    <w:p w:rsidR="005552B3" w:rsidRDefault="005552B3" w:rsidP="007746B6">
      <w:pPr>
        <w:spacing w:line="235" w:lineRule="auto"/>
        <w:ind w:left="142" w:right="11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6F74" w:rsidRPr="00E56287" w:rsidRDefault="00826F74" w:rsidP="007746B6">
      <w:pPr>
        <w:ind w:left="142"/>
        <w:rPr>
          <w:i/>
          <w:sz w:val="23"/>
          <w:szCs w:val="23"/>
        </w:rPr>
      </w:pPr>
      <w:r w:rsidRPr="00E56287">
        <w:rPr>
          <w:i/>
          <w:sz w:val="23"/>
          <w:szCs w:val="23"/>
        </w:rPr>
        <w:t xml:space="preserve"> “</w:t>
      </w:r>
      <w:r w:rsidRPr="00E56287">
        <w:rPr>
          <w:b/>
          <w:i/>
          <w:sz w:val="23"/>
          <w:szCs w:val="23"/>
        </w:rPr>
        <w:t>RESOLVED THAT</w:t>
      </w:r>
      <w:r w:rsidRPr="00E56287">
        <w:rPr>
          <w:i/>
          <w:sz w:val="23"/>
          <w:szCs w:val="23"/>
        </w:rPr>
        <w:t xml:space="preserve"> the following persons namely</w:t>
      </w:r>
    </w:p>
    <w:p w:rsidR="00826F74" w:rsidRPr="00E56287" w:rsidRDefault="00826F74">
      <w:pPr>
        <w:rPr>
          <w:rFonts w:ascii="Times New Roman" w:eastAsia="Times New Roman" w:hAnsi="Times New Roman" w:cs="Times New Roman"/>
          <w:i/>
          <w:sz w:val="26"/>
          <w:szCs w:val="26"/>
        </w:rPr>
      </w:pPr>
      <w:r w:rsidRPr="00E56287">
        <w:rPr>
          <w:i/>
          <w:sz w:val="23"/>
          <w:szCs w:val="23"/>
        </w:rPr>
        <w:t xml:space="preserve">   </w:t>
      </w:r>
    </w:p>
    <w:tbl>
      <w:tblPr>
        <w:tblStyle w:val="TableGrid"/>
        <w:tblW w:w="0" w:type="auto"/>
        <w:tblInd w:w="250" w:type="dxa"/>
        <w:tblLook w:val="04A0"/>
      </w:tblPr>
      <w:tblGrid>
        <w:gridCol w:w="3544"/>
        <w:gridCol w:w="2693"/>
        <w:gridCol w:w="3827"/>
      </w:tblGrid>
      <w:tr w:rsidR="00826F74" w:rsidRPr="00E56287" w:rsidTr="00B43230">
        <w:tc>
          <w:tcPr>
            <w:tcW w:w="3544" w:type="dxa"/>
          </w:tcPr>
          <w:p w:rsidR="00826F74" w:rsidRPr="00E56287" w:rsidRDefault="00826F74" w:rsidP="00826F74">
            <w:pPr>
              <w:pStyle w:val="Default"/>
              <w:rPr>
                <w:i/>
                <w:sz w:val="23"/>
                <w:szCs w:val="23"/>
              </w:rPr>
            </w:pPr>
            <w:r w:rsidRPr="00E56287">
              <w:rPr>
                <w:i/>
                <w:sz w:val="23"/>
                <w:szCs w:val="23"/>
              </w:rPr>
              <w:t xml:space="preserve">Name of the </w:t>
            </w:r>
            <w:proofErr w:type="spellStart"/>
            <w:r w:rsidRPr="00E56287">
              <w:rPr>
                <w:i/>
                <w:sz w:val="23"/>
                <w:szCs w:val="23"/>
              </w:rPr>
              <w:t>Authorised</w:t>
            </w:r>
            <w:proofErr w:type="spellEnd"/>
            <w:r w:rsidRPr="00E56287">
              <w:rPr>
                <w:i/>
                <w:sz w:val="23"/>
                <w:szCs w:val="23"/>
              </w:rPr>
              <w:t xml:space="preserve"> Signatory </w:t>
            </w:r>
          </w:p>
          <w:p w:rsidR="00826F74" w:rsidRPr="00E56287" w:rsidRDefault="00826F74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93" w:type="dxa"/>
          </w:tcPr>
          <w:p w:rsidR="00826F74" w:rsidRPr="00E56287" w:rsidRDefault="00826F74" w:rsidP="00826F74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E56287">
              <w:rPr>
                <w:i/>
                <w:sz w:val="23"/>
                <w:szCs w:val="23"/>
              </w:rPr>
              <w:t>Designation</w:t>
            </w:r>
          </w:p>
          <w:p w:rsidR="00826F74" w:rsidRPr="00E56287" w:rsidRDefault="00826F74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827" w:type="dxa"/>
          </w:tcPr>
          <w:p w:rsidR="00826F74" w:rsidRPr="00E56287" w:rsidRDefault="00826F74" w:rsidP="00826F74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E56287">
              <w:rPr>
                <w:i/>
                <w:sz w:val="23"/>
                <w:szCs w:val="23"/>
              </w:rPr>
              <w:t>Specimen Signature with Stamp</w:t>
            </w:r>
          </w:p>
          <w:p w:rsidR="00826F74" w:rsidRPr="00E56287" w:rsidRDefault="00826F74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26F74" w:rsidRPr="00E56287" w:rsidTr="00B43230">
        <w:tc>
          <w:tcPr>
            <w:tcW w:w="3544" w:type="dxa"/>
          </w:tcPr>
          <w:p w:rsidR="00826F74" w:rsidRPr="00E56287" w:rsidRDefault="00826F74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93" w:type="dxa"/>
          </w:tcPr>
          <w:p w:rsidR="00826F74" w:rsidRPr="00E56287" w:rsidRDefault="00826F74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827" w:type="dxa"/>
          </w:tcPr>
          <w:p w:rsidR="00826F74" w:rsidRPr="00E56287" w:rsidRDefault="00826F74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F858AF" w:rsidRPr="00E56287" w:rsidRDefault="00F858AF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F858AF" w:rsidRPr="00E56287" w:rsidRDefault="00F858AF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26F74" w:rsidRPr="00E56287" w:rsidTr="00B43230">
        <w:tc>
          <w:tcPr>
            <w:tcW w:w="3544" w:type="dxa"/>
          </w:tcPr>
          <w:p w:rsidR="00826F74" w:rsidRPr="00E56287" w:rsidRDefault="00826F74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93" w:type="dxa"/>
          </w:tcPr>
          <w:p w:rsidR="00826F74" w:rsidRPr="00E56287" w:rsidRDefault="00826F74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827" w:type="dxa"/>
          </w:tcPr>
          <w:p w:rsidR="00826F74" w:rsidRPr="00E56287" w:rsidRDefault="00826F74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F858AF" w:rsidRPr="00E56287" w:rsidRDefault="00F858AF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F858AF" w:rsidRPr="00E56287" w:rsidRDefault="00F858AF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826F74" w:rsidRDefault="00826F74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7746B6" w:rsidRPr="00E56287" w:rsidRDefault="00F858AF" w:rsidP="007746B6">
      <w:pPr>
        <w:pStyle w:val="NoSpacing"/>
        <w:ind w:left="142" w:right="-188"/>
        <w:jc w:val="both"/>
        <w:rPr>
          <w:rFonts w:cstheme="minorHAnsi"/>
          <w:i/>
          <w:sz w:val="23"/>
          <w:szCs w:val="23"/>
        </w:rPr>
      </w:pPr>
      <w:r w:rsidRPr="00E56287">
        <w:rPr>
          <w:rFonts w:cstheme="minorHAnsi"/>
          <w:i/>
          <w:sz w:val="23"/>
          <w:szCs w:val="23"/>
        </w:rPr>
        <w:t xml:space="preserve">Be and are hereby authorized to sign/execute and submit all the necessary documents </w:t>
      </w:r>
      <w:r w:rsidR="007746B6" w:rsidRPr="00E56287">
        <w:rPr>
          <w:rFonts w:cstheme="minorHAnsi"/>
          <w:i/>
          <w:sz w:val="23"/>
          <w:szCs w:val="23"/>
        </w:rPr>
        <w:t xml:space="preserve">as may be required for day-to-day transaction, operation and correspondence and </w:t>
      </w:r>
      <w:r w:rsidR="007746B6" w:rsidRPr="00E56287">
        <w:rPr>
          <w:rFonts w:ascii="Calibri" w:eastAsia="Calibri" w:hAnsi="Calibri" w:cs="Calibri"/>
          <w:i/>
          <w:sz w:val="23"/>
          <w:szCs w:val="23"/>
        </w:rPr>
        <w:t xml:space="preserve">the said Depository Participant be and is </w:t>
      </w:r>
      <w:proofErr w:type="gramStart"/>
      <w:r w:rsidR="007746B6" w:rsidRPr="00E56287">
        <w:rPr>
          <w:rFonts w:ascii="Calibri" w:eastAsia="Calibri" w:hAnsi="Calibri" w:cs="Calibri"/>
          <w:i/>
          <w:sz w:val="23"/>
          <w:szCs w:val="23"/>
        </w:rPr>
        <w:t xml:space="preserve">hereby  </w:t>
      </w:r>
      <w:proofErr w:type="spellStart"/>
      <w:r w:rsidR="007746B6" w:rsidRPr="00E56287">
        <w:rPr>
          <w:rFonts w:ascii="Calibri" w:eastAsia="Calibri" w:hAnsi="Calibri" w:cs="Calibri"/>
          <w:i/>
          <w:sz w:val="23"/>
          <w:szCs w:val="23"/>
        </w:rPr>
        <w:t>authorised</w:t>
      </w:r>
      <w:proofErr w:type="spellEnd"/>
      <w:proofErr w:type="gramEnd"/>
      <w:r w:rsidR="007746B6" w:rsidRPr="00E56287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E56287">
        <w:rPr>
          <w:rFonts w:cstheme="minorHAnsi"/>
          <w:i/>
          <w:sz w:val="23"/>
          <w:szCs w:val="23"/>
        </w:rPr>
        <w:t xml:space="preserve">to </w:t>
      </w:r>
      <w:proofErr w:type="spellStart"/>
      <w:r w:rsidR="007746B6" w:rsidRPr="00E56287">
        <w:rPr>
          <w:rFonts w:ascii="Calibri" w:eastAsia="Calibri" w:hAnsi="Calibri" w:cs="Calibri"/>
          <w:i/>
          <w:sz w:val="23"/>
          <w:szCs w:val="23"/>
        </w:rPr>
        <w:t>honour</w:t>
      </w:r>
      <w:proofErr w:type="spellEnd"/>
      <w:r w:rsidR="007746B6" w:rsidRPr="00E56287">
        <w:rPr>
          <w:rFonts w:ascii="Calibri" w:eastAsia="Calibri" w:hAnsi="Calibri" w:cs="Calibri"/>
          <w:i/>
          <w:sz w:val="23"/>
          <w:szCs w:val="23"/>
        </w:rPr>
        <w:t xml:space="preserve"> all transactions/instructions e</w:t>
      </w:r>
      <w:r w:rsidR="00841B21" w:rsidRPr="00E56287">
        <w:rPr>
          <w:rFonts w:ascii="Calibri" w:eastAsia="Calibri" w:hAnsi="Calibri" w:cs="Calibri"/>
          <w:i/>
          <w:sz w:val="23"/>
          <w:szCs w:val="23"/>
        </w:rPr>
        <w:t xml:space="preserve">ntered / executed on behalf of </w:t>
      </w:r>
      <w:r w:rsidR="007746B6" w:rsidRPr="00E56287">
        <w:rPr>
          <w:rFonts w:ascii="Calibri" w:eastAsia="Calibri" w:hAnsi="Calibri" w:cs="Calibri"/>
          <w:i/>
          <w:sz w:val="23"/>
          <w:szCs w:val="23"/>
        </w:rPr>
        <w:t xml:space="preserve">the company relating to the aforesaid account by any one of </w:t>
      </w:r>
      <w:r w:rsidR="007746B6" w:rsidRPr="00E56287">
        <w:rPr>
          <w:rFonts w:cstheme="minorHAnsi"/>
          <w:i/>
          <w:sz w:val="23"/>
          <w:szCs w:val="23"/>
        </w:rPr>
        <w:t>the above</w:t>
      </w:r>
      <w:r w:rsidR="00841B21" w:rsidRPr="00E56287">
        <w:rPr>
          <w:rFonts w:cstheme="minorHAnsi"/>
          <w:i/>
          <w:sz w:val="23"/>
          <w:szCs w:val="23"/>
        </w:rPr>
        <w:t xml:space="preserve"> person </w:t>
      </w:r>
      <w:r w:rsidR="007746B6" w:rsidRPr="00E56287">
        <w:rPr>
          <w:rFonts w:ascii="Calibri" w:eastAsia="Calibri" w:hAnsi="Calibri" w:cs="Calibri"/>
          <w:i/>
          <w:sz w:val="23"/>
          <w:szCs w:val="23"/>
        </w:rPr>
        <w:t xml:space="preserve">or any other person </w:t>
      </w:r>
      <w:proofErr w:type="spellStart"/>
      <w:r w:rsidR="007746B6" w:rsidRPr="00E56287">
        <w:rPr>
          <w:rFonts w:ascii="Calibri" w:eastAsia="Calibri" w:hAnsi="Calibri" w:cs="Calibri"/>
          <w:i/>
          <w:sz w:val="23"/>
          <w:szCs w:val="23"/>
        </w:rPr>
        <w:t>authorised</w:t>
      </w:r>
      <w:proofErr w:type="spellEnd"/>
      <w:r w:rsidR="007746B6" w:rsidRPr="00E56287">
        <w:rPr>
          <w:rFonts w:ascii="Calibri" w:eastAsia="Calibri" w:hAnsi="Calibri" w:cs="Calibri"/>
          <w:i/>
          <w:sz w:val="23"/>
          <w:szCs w:val="23"/>
        </w:rPr>
        <w:t xml:space="preserve"> by the Board from time to time.</w:t>
      </w:r>
    </w:p>
    <w:p w:rsidR="00F858AF" w:rsidRDefault="00F858AF" w:rsidP="00F858AF">
      <w:pPr>
        <w:pStyle w:val="Default"/>
        <w:ind w:left="142" w:hanging="142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D2AEF" w:rsidRPr="00EA627B" w:rsidRDefault="00DF44F3" w:rsidP="00EA627B">
      <w:pPr>
        <w:pStyle w:val="NoSpacing"/>
        <w:spacing w:after="240"/>
        <w:ind w:left="142"/>
        <w:jc w:val="both"/>
        <w:rPr>
          <w:i/>
          <w:sz w:val="23"/>
          <w:szCs w:val="23"/>
        </w:rPr>
      </w:pPr>
      <w:proofErr w:type="gramStart"/>
      <w:r w:rsidRPr="00EA627B">
        <w:rPr>
          <w:i/>
          <w:sz w:val="23"/>
          <w:szCs w:val="23"/>
        </w:rPr>
        <w:t>“</w:t>
      </w:r>
      <w:r w:rsidR="00B864E6" w:rsidRPr="00EA627B">
        <w:rPr>
          <w:b/>
          <w:i/>
          <w:sz w:val="23"/>
          <w:szCs w:val="23"/>
        </w:rPr>
        <w:t>RESOLVED FURTHER</w:t>
      </w:r>
      <w:r w:rsidR="00F858AF" w:rsidRPr="00EA627B">
        <w:rPr>
          <w:i/>
          <w:sz w:val="23"/>
          <w:szCs w:val="23"/>
        </w:rPr>
        <w:t xml:space="preserve"> that Mr.</w:t>
      </w:r>
      <w:r w:rsidRPr="00EA627B">
        <w:rPr>
          <w:i/>
          <w:sz w:val="23"/>
          <w:szCs w:val="23"/>
        </w:rPr>
        <w:t xml:space="preserve"> </w:t>
      </w:r>
      <w:r w:rsidR="00F858AF" w:rsidRPr="00EA627B">
        <w:rPr>
          <w:i/>
          <w:sz w:val="23"/>
          <w:szCs w:val="23"/>
        </w:rPr>
        <w:t>______________________</w:t>
      </w:r>
      <w:r w:rsidR="0060251C" w:rsidRPr="00EA627B">
        <w:rPr>
          <w:i/>
          <w:sz w:val="23"/>
          <w:szCs w:val="23"/>
        </w:rPr>
        <w:t>_____</w:t>
      </w:r>
      <w:r w:rsidR="00F858AF" w:rsidRPr="00EA627B">
        <w:rPr>
          <w:i/>
          <w:sz w:val="23"/>
          <w:szCs w:val="23"/>
        </w:rPr>
        <w:t xml:space="preserve"> </w:t>
      </w:r>
      <w:r w:rsidRPr="00EA627B">
        <w:rPr>
          <w:i/>
          <w:sz w:val="23"/>
          <w:szCs w:val="23"/>
        </w:rPr>
        <w:t>t</w:t>
      </w:r>
      <w:r w:rsidR="00F858AF" w:rsidRPr="00EA627B">
        <w:rPr>
          <w:i/>
          <w:sz w:val="23"/>
          <w:szCs w:val="23"/>
        </w:rPr>
        <w:t xml:space="preserve">o </w:t>
      </w:r>
      <w:r w:rsidR="00CD71D2" w:rsidRPr="00EA627B">
        <w:rPr>
          <w:i/>
          <w:sz w:val="23"/>
          <w:szCs w:val="23"/>
        </w:rPr>
        <w:t xml:space="preserve">be excluded from the authorized </w:t>
      </w:r>
      <w:r w:rsidR="00D2099F" w:rsidRPr="00EA627B">
        <w:rPr>
          <w:i/>
          <w:sz w:val="23"/>
          <w:szCs w:val="23"/>
        </w:rPr>
        <w:t xml:space="preserve">  </w:t>
      </w:r>
      <w:r w:rsidR="00F858AF" w:rsidRPr="00EA627B">
        <w:rPr>
          <w:i/>
          <w:sz w:val="23"/>
          <w:szCs w:val="23"/>
        </w:rPr>
        <w:t>signatories</w:t>
      </w:r>
      <w:r w:rsidR="0060251C" w:rsidRPr="00EA627B">
        <w:rPr>
          <w:i/>
          <w:sz w:val="23"/>
          <w:szCs w:val="23"/>
        </w:rPr>
        <w:t xml:space="preserve"> relating to the aforesaid account</w:t>
      </w:r>
      <w:r w:rsidR="00F858AF" w:rsidRPr="00EA627B">
        <w:rPr>
          <w:i/>
          <w:sz w:val="23"/>
          <w:szCs w:val="23"/>
        </w:rPr>
        <w:t>.</w:t>
      </w:r>
      <w:proofErr w:type="gramEnd"/>
    </w:p>
    <w:p w:rsidR="00AD2AEF" w:rsidRPr="00EA627B" w:rsidRDefault="00B864E6" w:rsidP="00EA627B">
      <w:pPr>
        <w:pStyle w:val="NoSpacing"/>
        <w:spacing w:after="240"/>
        <w:ind w:left="142"/>
        <w:jc w:val="both"/>
        <w:rPr>
          <w:i/>
          <w:sz w:val="23"/>
          <w:szCs w:val="23"/>
        </w:rPr>
      </w:pPr>
      <w:r w:rsidRPr="00EA627B">
        <w:rPr>
          <w:b/>
          <w:bCs/>
          <w:i/>
          <w:sz w:val="23"/>
          <w:szCs w:val="23"/>
        </w:rPr>
        <w:t>“</w:t>
      </w:r>
      <w:r w:rsidR="008504D5" w:rsidRPr="00EA627B">
        <w:rPr>
          <w:b/>
          <w:bCs/>
          <w:i/>
          <w:sz w:val="23"/>
          <w:szCs w:val="23"/>
        </w:rPr>
        <w:t xml:space="preserve">RESOLVED FURTHER </w:t>
      </w:r>
      <w:r w:rsidR="008504D5" w:rsidRPr="00EA627B">
        <w:rPr>
          <w:i/>
          <w:sz w:val="23"/>
          <w:szCs w:val="23"/>
        </w:rPr>
        <w:t xml:space="preserve">that </w:t>
      </w:r>
      <w:r w:rsidR="008504D5" w:rsidRPr="00EA627B">
        <w:rPr>
          <w:b/>
          <w:bCs/>
          <w:i/>
          <w:sz w:val="23"/>
          <w:szCs w:val="23"/>
          <w:u w:val="thick" w:color="000000"/>
        </w:rPr>
        <w:t>(Director’s Name</w:t>
      </w:r>
      <w:r w:rsidR="008504D5" w:rsidRPr="00EA627B">
        <w:rPr>
          <w:b/>
          <w:bCs/>
          <w:i/>
          <w:sz w:val="23"/>
          <w:szCs w:val="23"/>
        </w:rPr>
        <w:t xml:space="preserve">) </w:t>
      </w:r>
      <w:r w:rsidR="008504D5" w:rsidRPr="00EA627B">
        <w:rPr>
          <w:i/>
          <w:sz w:val="23"/>
          <w:szCs w:val="23"/>
        </w:rPr>
        <w:t>(Director</w:t>
      </w:r>
      <w:r w:rsidR="008504D5" w:rsidRPr="00EA627B">
        <w:rPr>
          <w:b/>
          <w:bCs/>
          <w:i/>
          <w:sz w:val="23"/>
          <w:szCs w:val="23"/>
        </w:rPr>
        <w:t xml:space="preserve">) </w:t>
      </w:r>
      <w:r w:rsidR="008504D5" w:rsidRPr="00EA627B">
        <w:rPr>
          <w:i/>
          <w:sz w:val="23"/>
          <w:szCs w:val="23"/>
        </w:rPr>
        <w:t xml:space="preserve">&amp; </w:t>
      </w:r>
      <w:r w:rsidR="008504D5" w:rsidRPr="00EA627B">
        <w:rPr>
          <w:b/>
          <w:bCs/>
          <w:i/>
          <w:sz w:val="23"/>
          <w:szCs w:val="23"/>
          <w:u w:val="thick" w:color="000000"/>
        </w:rPr>
        <w:t>(Director’s Name</w:t>
      </w:r>
      <w:r w:rsidR="008504D5" w:rsidRPr="00EA627B">
        <w:rPr>
          <w:b/>
          <w:bCs/>
          <w:i/>
          <w:sz w:val="23"/>
          <w:szCs w:val="23"/>
        </w:rPr>
        <w:t>)</w:t>
      </w:r>
      <w:r w:rsidR="008504D5" w:rsidRPr="00EA627B">
        <w:rPr>
          <w:b/>
          <w:bCs/>
          <w:i/>
          <w:spacing w:val="52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(Director</w:t>
      </w:r>
      <w:r w:rsidR="008504D5" w:rsidRPr="00EA627B">
        <w:rPr>
          <w:b/>
          <w:bCs/>
          <w:i/>
          <w:sz w:val="23"/>
          <w:szCs w:val="23"/>
        </w:rPr>
        <w:t>)</w:t>
      </w:r>
      <w:r w:rsidR="008504D5" w:rsidRPr="00EA627B">
        <w:rPr>
          <w:b/>
          <w:bCs/>
          <w:i/>
          <w:w w:val="99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of</w:t>
      </w:r>
      <w:r w:rsidR="008504D5" w:rsidRPr="00EA627B">
        <w:rPr>
          <w:i/>
          <w:spacing w:val="32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the</w:t>
      </w:r>
      <w:r w:rsidR="008504D5" w:rsidRPr="00EA627B">
        <w:rPr>
          <w:i/>
          <w:spacing w:val="33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company</w:t>
      </w:r>
      <w:r w:rsidR="008504D5" w:rsidRPr="00EA627B">
        <w:rPr>
          <w:i/>
          <w:spacing w:val="32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be</w:t>
      </w:r>
      <w:r w:rsidR="008504D5" w:rsidRPr="00EA627B">
        <w:rPr>
          <w:i/>
          <w:spacing w:val="34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and</w:t>
      </w:r>
      <w:r w:rsidR="008504D5" w:rsidRPr="00EA627B">
        <w:rPr>
          <w:i/>
          <w:spacing w:val="32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are</w:t>
      </w:r>
      <w:r w:rsidR="008504D5" w:rsidRPr="00EA627B">
        <w:rPr>
          <w:i/>
          <w:spacing w:val="33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severally</w:t>
      </w:r>
      <w:r w:rsidR="008504D5" w:rsidRPr="00EA627B">
        <w:rPr>
          <w:i/>
          <w:spacing w:val="32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authorized</w:t>
      </w:r>
      <w:r w:rsidR="008504D5" w:rsidRPr="00EA627B">
        <w:rPr>
          <w:i/>
          <w:spacing w:val="32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to</w:t>
      </w:r>
      <w:r w:rsidR="008504D5" w:rsidRPr="00EA627B">
        <w:rPr>
          <w:i/>
          <w:spacing w:val="33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make</w:t>
      </w:r>
      <w:r w:rsidR="008504D5" w:rsidRPr="00EA627B">
        <w:rPr>
          <w:i/>
          <w:spacing w:val="32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investment</w:t>
      </w:r>
      <w:r w:rsidR="008504D5" w:rsidRPr="00EA627B">
        <w:rPr>
          <w:i/>
          <w:spacing w:val="32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and</w:t>
      </w:r>
      <w:r w:rsidR="008504D5" w:rsidRPr="00EA627B">
        <w:rPr>
          <w:i/>
          <w:spacing w:val="32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transact</w:t>
      </w:r>
      <w:r w:rsidR="008504D5" w:rsidRPr="00EA627B">
        <w:rPr>
          <w:i/>
          <w:spacing w:val="32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in</w:t>
      </w:r>
      <w:r w:rsidR="008504D5" w:rsidRPr="00EA627B">
        <w:rPr>
          <w:i/>
          <w:spacing w:val="34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shares,</w:t>
      </w:r>
      <w:r w:rsidR="008504D5" w:rsidRPr="00EA627B">
        <w:rPr>
          <w:i/>
          <w:w w:val="99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debentures, bonds, units of mutual funds, money market instruments, derivative</w:t>
      </w:r>
      <w:r w:rsidR="008504D5" w:rsidRPr="00EA627B">
        <w:rPr>
          <w:i/>
          <w:spacing w:val="53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instruments</w:t>
      </w:r>
      <w:r w:rsidR="008504D5" w:rsidRPr="00EA627B">
        <w:rPr>
          <w:i/>
          <w:w w:val="99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and</w:t>
      </w:r>
      <w:r w:rsidR="008504D5" w:rsidRPr="00EA627B">
        <w:rPr>
          <w:i/>
          <w:spacing w:val="51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any</w:t>
      </w:r>
      <w:r w:rsidR="008504D5" w:rsidRPr="00EA627B">
        <w:rPr>
          <w:i/>
          <w:spacing w:val="51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other</w:t>
      </w:r>
      <w:r w:rsidR="008504D5" w:rsidRPr="00EA627B">
        <w:rPr>
          <w:i/>
          <w:spacing w:val="51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securities</w:t>
      </w:r>
      <w:r w:rsidR="008504D5" w:rsidRPr="00EA627B">
        <w:rPr>
          <w:i/>
          <w:spacing w:val="51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and</w:t>
      </w:r>
      <w:r w:rsidR="008504D5" w:rsidRPr="00EA627B">
        <w:rPr>
          <w:i/>
          <w:spacing w:val="51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to</w:t>
      </w:r>
      <w:r w:rsidR="008504D5" w:rsidRPr="00EA627B">
        <w:rPr>
          <w:i/>
          <w:spacing w:val="54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sign,</w:t>
      </w:r>
      <w:r w:rsidR="008504D5" w:rsidRPr="00EA627B">
        <w:rPr>
          <w:i/>
          <w:spacing w:val="51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execute</w:t>
      </w:r>
      <w:r w:rsidR="008504D5" w:rsidRPr="00EA627B">
        <w:rPr>
          <w:i/>
          <w:spacing w:val="51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and</w:t>
      </w:r>
      <w:r w:rsidR="008504D5" w:rsidRPr="00EA627B">
        <w:rPr>
          <w:i/>
          <w:spacing w:val="51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submit</w:t>
      </w:r>
      <w:r w:rsidR="008504D5" w:rsidRPr="00EA627B">
        <w:rPr>
          <w:i/>
          <w:spacing w:val="53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such</w:t>
      </w:r>
      <w:r w:rsidR="008504D5" w:rsidRPr="00EA627B">
        <w:rPr>
          <w:i/>
          <w:spacing w:val="51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applications,</w:t>
      </w:r>
      <w:r w:rsidR="008504D5" w:rsidRPr="00EA627B">
        <w:rPr>
          <w:i/>
          <w:spacing w:val="53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undertakings,</w:t>
      </w:r>
      <w:r w:rsidR="008504D5" w:rsidRPr="00EA627B">
        <w:rPr>
          <w:i/>
          <w:w w:val="99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 xml:space="preserve">agreements and other requisite documents, writings and deeds as </w:t>
      </w:r>
      <w:r w:rsidR="008504D5" w:rsidRPr="00EA627B">
        <w:rPr>
          <w:i/>
          <w:spacing w:val="2"/>
          <w:sz w:val="23"/>
          <w:szCs w:val="23"/>
        </w:rPr>
        <w:t xml:space="preserve">may </w:t>
      </w:r>
      <w:r w:rsidR="008504D5" w:rsidRPr="00EA627B">
        <w:rPr>
          <w:i/>
          <w:sz w:val="23"/>
          <w:szCs w:val="23"/>
        </w:rPr>
        <w:t>be deemed necessary</w:t>
      </w:r>
      <w:r w:rsidR="008504D5" w:rsidRPr="00EA627B">
        <w:rPr>
          <w:i/>
          <w:spacing w:val="43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or</w:t>
      </w:r>
      <w:r w:rsidR="008504D5" w:rsidRPr="00EA627B">
        <w:rPr>
          <w:i/>
          <w:w w:val="99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expedient to open account and give effect to this</w:t>
      </w:r>
      <w:r w:rsidR="008504D5" w:rsidRPr="00EA627B">
        <w:rPr>
          <w:i/>
          <w:spacing w:val="-12"/>
          <w:sz w:val="23"/>
          <w:szCs w:val="23"/>
        </w:rPr>
        <w:t xml:space="preserve"> </w:t>
      </w:r>
      <w:r w:rsidR="008504D5" w:rsidRPr="00EA627B">
        <w:rPr>
          <w:i/>
          <w:sz w:val="23"/>
          <w:szCs w:val="23"/>
        </w:rPr>
        <w:t>resolution.</w:t>
      </w:r>
    </w:p>
    <w:p w:rsidR="00AD2AEF" w:rsidRDefault="00A429EA" w:rsidP="00A429EA">
      <w:pPr>
        <w:pStyle w:val="BodyText"/>
        <w:spacing w:before="201"/>
        <w:ind w:right="123"/>
        <w:jc w:val="both"/>
        <w:rPr>
          <w:rFonts w:asciiTheme="minorHAnsi" w:eastAsiaTheme="minorHAnsi" w:hAnsiTheme="minorHAnsi" w:cstheme="minorHAnsi"/>
          <w:color w:val="000000"/>
          <w:sz w:val="23"/>
          <w:szCs w:val="23"/>
          <w:u w:val="none"/>
        </w:rPr>
      </w:pPr>
      <w:r w:rsidRPr="00355A04">
        <w:rPr>
          <w:rFonts w:asciiTheme="minorHAnsi" w:eastAsiaTheme="minorHAnsi" w:hAnsiTheme="minorHAnsi" w:cstheme="minorHAnsi"/>
          <w:color w:val="000000"/>
          <w:sz w:val="23"/>
          <w:szCs w:val="23"/>
          <w:u w:val="none"/>
        </w:rPr>
        <w:t>“</w:t>
      </w:r>
      <w:r w:rsidRPr="00355A04">
        <w:rPr>
          <w:rFonts w:asciiTheme="minorHAnsi" w:eastAsiaTheme="minorHAnsi" w:hAnsiTheme="minorHAnsi" w:cstheme="minorHAnsi"/>
          <w:b/>
          <w:color w:val="000000"/>
          <w:sz w:val="23"/>
          <w:szCs w:val="23"/>
          <w:u w:val="none"/>
        </w:rPr>
        <w:t>RESOLVED FURTHER</w:t>
      </w:r>
      <w:r w:rsidRPr="00355A04">
        <w:rPr>
          <w:rFonts w:asciiTheme="minorHAnsi" w:eastAsiaTheme="minorHAnsi" w:hAnsiTheme="minorHAnsi" w:cstheme="minorHAnsi"/>
          <w:color w:val="000000"/>
          <w:sz w:val="23"/>
          <w:szCs w:val="23"/>
          <w:u w:val="none"/>
        </w:rPr>
        <w:t xml:space="preserve"> that a copy of this resolution be forwarded to the </w:t>
      </w:r>
      <w:proofErr w:type="spellStart"/>
      <w:r w:rsidR="00D2099F" w:rsidRPr="00355A04">
        <w:rPr>
          <w:rFonts w:asciiTheme="minorHAnsi" w:eastAsiaTheme="minorHAnsi" w:hAnsiTheme="minorHAnsi" w:cstheme="minorHAnsi"/>
          <w:color w:val="000000"/>
          <w:sz w:val="23"/>
          <w:szCs w:val="23"/>
          <w:u w:val="none"/>
        </w:rPr>
        <w:t>Anjaney</w:t>
      </w:r>
      <w:proofErr w:type="spellEnd"/>
      <w:r w:rsidR="00D2099F" w:rsidRPr="00355A04">
        <w:rPr>
          <w:rFonts w:asciiTheme="minorHAnsi" w:eastAsiaTheme="minorHAnsi" w:hAnsiTheme="minorHAnsi" w:cstheme="minorHAnsi"/>
          <w:color w:val="000000"/>
          <w:sz w:val="23"/>
          <w:szCs w:val="23"/>
          <w:u w:val="none"/>
        </w:rPr>
        <w:t xml:space="preserve"> Stock Broking </w:t>
      </w:r>
      <w:r w:rsidRPr="00355A04">
        <w:rPr>
          <w:rFonts w:asciiTheme="minorHAnsi" w:eastAsiaTheme="minorHAnsi" w:hAnsiTheme="minorHAnsi" w:cstheme="minorHAnsi"/>
          <w:color w:val="000000"/>
          <w:sz w:val="23"/>
          <w:szCs w:val="23"/>
          <w:u w:val="none"/>
        </w:rPr>
        <w:t xml:space="preserve">Ltd. and remain in force until notice in writing is given to </w:t>
      </w:r>
      <w:proofErr w:type="spellStart"/>
      <w:r w:rsidR="00D2099F" w:rsidRPr="00355A04">
        <w:rPr>
          <w:rFonts w:asciiTheme="minorHAnsi" w:eastAsiaTheme="minorHAnsi" w:hAnsiTheme="minorHAnsi" w:cstheme="minorHAnsi"/>
          <w:color w:val="000000"/>
          <w:sz w:val="23"/>
          <w:szCs w:val="23"/>
          <w:u w:val="none"/>
        </w:rPr>
        <w:t>Anjaney</w:t>
      </w:r>
      <w:proofErr w:type="spellEnd"/>
      <w:r w:rsidR="00D2099F" w:rsidRPr="00355A04">
        <w:rPr>
          <w:rFonts w:asciiTheme="minorHAnsi" w:eastAsiaTheme="minorHAnsi" w:hAnsiTheme="minorHAnsi" w:cstheme="minorHAnsi"/>
          <w:color w:val="000000"/>
          <w:sz w:val="23"/>
          <w:szCs w:val="23"/>
          <w:u w:val="none"/>
        </w:rPr>
        <w:t xml:space="preserve"> Stock Broking</w:t>
      </w:r>
      <w:r w:rsidRPr="00355A04">
        <w:rPr>
          <w:rFonts w:asciiTheme="minorHAnsi" w:eastAsiaTheme="minorHAnsi" w:hAnsiTheme="minorHAnsi" w:cstheme="minorHAnsi"/>
          <w:color w:val="000000"/>
          <w:sz w:val="23"/>
          <w:szCs w:val="23"/>
          <w:u w:val="none"/>
        </w:rPr>
        <w:t xml:space="preserve"> Ltd. at their registered office.”</w:t>
      </w:r>
    </w:p>
    <w:p w:rsidR="000A34CE" w:rsidRPr="000A34CE" w:rsidRDefault="000A34CE" w:rsidP="000A34CE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A34CE" w:rsidRPr="000A34CE" w:rsidRDefault="000A34CE" w:rsidP="00E15DA8">
      <w:pPr>
        <w:widowControl/>
        <w:autoSpaceDE w:val="0"/>
        <w:autoSpaceDN w:val="0"/>
        <w:adjustRightInd w:val="0"/>
        <w:ind w:left="142"/>
        <w:rPr>
          <w:rFonts w:ascii="Times New Roman" w:hAnsi="Times New Roman" w:cs="Times New Roman"/>
          <w:color w:val="000000"/>
        </w:rPr>
      </w:pPr>
      <w:r w:rsidRPr="000A34CE">
        <w:rPr>
          <w:rFonts w:ascii="Times New Roman" w:hAnsi="Times New Roman" w:cs="Times New Roman"/>
          <w:b/>
          <w:bCs/>
          <w:color w:val="000000"/>
        </w:rPr>
        <w:t xml:space="preserve">Certified true copy </w:t>
      </w:r>
    </w:p>
    <w:p w:rsidR="000A34CE" w:rsidRPr="000A34CE" w:rsidRDefault="000A34CE" w:rsidP="00E15DA8">
      <w:pPr>
        <w:widowControl/>
        <w:autoSpaceDE w:val="0"/>
        <w:autoSpaceDN w:val="0"/>
        <w:adjustRightInd w:val="0"/>
        <w:ind w:left="142"/>
        <w:rPr>
          <w:rFonts w:ascii="Times New Roman" w:hAnsi="Times New Roman" w:cs="Times New Roman"/>
          <w:color w:val="000000"/>
        </w:rPr>
      </w:pPr>
      <w:r w:rsidRPr="000A34CE">
        <w:rPr>
          <w:rFonts w:ascii="Times New Roman" w:hAnsi="Times New Roman" w:cs="Times New Roman"/>
          <w:b/>
          <w:bCs/>
          <w:color w:val="000000"/>
        </w:rPr>
        <w:t xml:space="preserve">For (Name of the Company) </w:t>
      </w:r>
    </w:p>
    <w:p w:rsidR="000A34CE" w:rsidRPr="000A34CE" w:rsidRDefault="00E15DA8" w:rsidP="00E15DA8">
      <w:pPr>
        <w:widowControl/>
        <w:autoSpaceDE w:val="0"/>
        <w:autoSpaceDN w:val="0"/>
        <w:adjustRightInd w:val="0"/>
        <w:ind w:left="142" w:hanging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</w:t>
      </w:r>
      <w:r w:rsidR="000A34CE" w:rsidRPr="000A34CE">
        <w:rPr>
          <w:rFonts w:ascii="Times New Roman" w:hAnsi="Times New Roman" w:cs="Times New Roman"/>
          <w:b/>
          <w:bCs/>
          <w:color w:val="000000"/>
        </w:rPr>
        <w:t xml:space="preserve">Signature and Name of Director </w:t>
      </w:r>
    </w:p>
    <w:p w:rsidR="000A34CE" w:rsidRPr="000A34CE" w:rsidRDefault="00E15DA8" w:rsidP="000A34CE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</w:t>
      </w:r>
      <w:r w:rsidR="000A34CE" w:rsidRPr="000A34CE">
        <w:rPr>
          <w:rFonts w:ascii="Times New Roman" w:hAnsi="Times New Roman" w:cs="Times New Roman"/>
          <w:b/>
          <w:bCs/>
          <w:color w:val="000000"/>
        </w:rPr>
        <w:t xml:space="preserve">DIN </w:t>
      </w:r>
    </w:p>
    <w:p w:rsidR="000A34CE" w:rsidRPr="000A34CE" w:rsidRDefault="00E15DA8" w:rsidP="000A34CE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</w:t>
      </w:r>
      <w:r w:rsidR="000A34CE" w:rsidRPr="000A34CE">
        <w:rPr>
          <w:rFonts w:ascii="Times New Roman" w:hAnsi="Times New Roman" w:cs="Times New Roman"/>
          <w:b/>
          <w:bCs/>
          <w:color w:val="000000"/>
        </w:rPr>
        <w:t xml:space="preserve">Date: </w:t>
      </w:r>
    </w:p>
    <w:p w:rsidR="000A34CE" w:rsidRDefault="002B3378" w:rsidP="000A34CE">
      <w:pPr>
        <w:pStyle w:val="BodyText"/>
        <w:spacing w:before="201"/>
        <w:ind w:right="123"/>
        <w:jc w:val="both"/>
        <w:rPr>
          <w:rFonts w:eastAsiaTheme="minorHAnsi" w:cs="Times New Roman"/>
          <w:b/>
          <w:bCs/>
          <w:i w:val="0"/>
          <w:color w:val="000000"/>
          <w:sz w:val="22"/>
          <w:szCs w:val="22"/>
          <w:u w:val="none"/>
        </w:rPr>
      </w:pPr>
      <w:r>
        <w:rPr>
          <w:rFonts w:eastAsiaTheme="minorHAnsi" w:cs="Times New Roman"/>
          <w:b/>
          <w:bCs/>
          <w:i w:val="0"/>
          <w:color w:val="000000"/>
          <w:sz w:val="22"/>
          <w:szCs w:val="22"/>
          <w:u w:val="none"/>
        </w:rPr>
        <w:t xml:space="preserve"> </w:t>
      </w:r>
      <w:r w:rsidR="000A34CE" w:rsidRPr="000A34CE">
        <w:rPr>
          <w:rFonts w:eastAsiaTheme="minorHAnsi" w:cs="Times New Roman"/>
          <w:b/>
          <w:bCs/>
          <w:i w:val="0"/>
          <w:color w:val="000000"/>
          <w:sz w:val="22"/>
          <w:szCs w:val="22"/>
          <w:u w:val="none"/>
        </w:rPr>
        <w:t>Place:</w:t>
      </w:r>
    </w:p>
    <w:p w:rsidR="003568F9" w:rsidRPr="00355A04" w:rsidRDefault="00F35031" w:rsidP="003568F9">
      <w:pPr>
        <w:pStyle w:val="BodyText"/>
        <w:spacing w:before="201"/>
        <w:ind w:right="123"/>
        <w:jc w:val="center"/>
        <w:rPr>
          <w:rFonts w:asciiTheme="minorHAnsi" w:hAnsiTheme="minorHAnsi" w:cstheme="minorHAnsi"/>
          <w:sz w:val="23"/>
          <w:szCs w:val="23"/>
          <w:u w:val="none"/>
        </w:rPr>
      </w:pPr>
      <w:r w:rsidRPr="00573BB6">
        <w:rPr>
          <w:rFonts w:asciiTheme="minorHAnsi" w:hAnsiTheme="minorHAnsi" w:cstheme="minorHAnsi"/>
          <w:sz w:val="23"/>
          <w:szCs w:val="23"/>
          <w:highlight w:val="yellow"/>
          <w:u w:val="none"/>
        </w:rPr>
        <w:t>(</w:t>
      </w:r>
      <w:r w:rsidR="003568F9" w:rsidRPr="00573BB6">
        <w:rPr>
          <w:rFonts w:asciiTheme="minorHAnsi" w:hAnsiTheme="minorHAnsi" w:cstheme="minorHAnsi"/>
          <w:sz w:val="23"/>
          <w:szCs w:val="23"/>
          <w:highlight w:val="yellow"/>
          <w:u w:val="none"/>
        </w:rPr>
        <w:t xml:space="preserve">Note: Should be signed by the non-operating Director </w:t>
      </w:r>
      <w:r w:rsidR="006D1835">
        <w:rPr>
          <w:rFonts w:asciiTheme="minorHAnsi" w:hAnsiTheme="minorHAnsi" w:cstheme="minorHAnsi"/>
          <w:sz w:val="23"/>
          <w:szCs w:val="23"/>
          <w:highlight w:val="yellow"/>
          <w:u w:val="none"/>
        </w:rPr>
        <w:t>if any other than 2</w:t>
      </w:r>
      <w:r w:rsidRPr="00573BB6">
        <w:rPr>
          <w:rFonts w:asciiTheme="minorHAnsi" w:hAnsiTheme="minorHAnsi" w:cstheme="minorHAnsi"/>
          <w:sz w:val="23"/>
          <w:szCs w:val="23"/>
          <w:highlight w:val="yellow"/>
          <w:u w:val="none"/>
        </w:rPr>
        <w:t>)</w:t>
      </w:r>
    </w:p>
    <w:sectPr w:rsidR="003568F9" w:rsidRPr="00355A04" w:rsidSect="00380F93">
      <w:type w:val="continuous"/>
      <w:pgSz w:w="12240" w:h="15840"/>
      <w:pgMar w:top="426" w:right="1183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D2AEF"/>
    <w:rsid w:val="00003EAF"/>
    <w:rsid w:val="00030459"/>
    <w:rsid w:val="00030853"/>
    <w:rsid w:val="00067DBB"/>
    <w:rsid w:val="000A34CE"/>
    <w:rsid w:val="000B134E"/>
    <w:rsid w:val="000F07BD"/>
    <w:rsid w:val="00107C60"/>
    <w:rsid w:val="00185465"/>
    <w:rsid w:val="001D5040"/>
    <w:rsid w:val="002B3378"/>
    <w:rsid w:val="002D68B7"/>
    <w:rsid w:val="00355A04"/>
    <w:rsid w:val="003568F9"/>
    <w:rsid w:val="00380F93"/>
    <w:rsid w:val="0038463B"/>
    <w:rsid w:val="005552B3"/>
    <w:rsid w:val="00573BB6"/>
    <w:rsid w:val="0060251C"/>
    <w:rsid w:val="0069148E"/>
    <w:rsid w:val="006D1835"/>
    <w:rsid w:val="007746B6"/>
    <w:rsid w:val="007D6964"/>
    <w:rsid w:val="00826F74"/>
    <w:rsid w:val="00841B21"/>
    <w:rsid w:val="008504D5"/>
    <w:rsid w:val="008D439E"/>
    <w:rsid w:val="009B1FBE"/>
    <w:rsid w:val="009B6F4C"/>
    <w:rsid w:val="009E07A2"/>
    <w:rsid w:val="009E0ED4"/>
    <w:rsid w:val="00A26985"/>
    <w:rsid w:val="00A429EA"/>
    <w:rsid w:val="00A67A4D"/>
    <w:rsid w:val="00AC25EC"/>
    <w:rsid w:val="00AD2AEF"/>
    <w:rsid w:val="00B43230"/>
    <w:rsid w:val="00B864E6"/>
    <w:rsid w:val="00B9630B"/>
    <w:rsid w:val="00C87E4F"/>
    <w:rsid w:val="00CD71D2"/>
    <w:rsid w:val="00CE5175"/>
    <w:rsid w:val="00CF5B15"/>
    <w:rsid w:val="00D2099F"/>
    <w:rsid w:val="00D75E4F"/>
    <w:rsid w:val="00DC194F"/>
    <w:rsid w:val="00DF44F3"/>
    <w:rsid w:val="00E15DA8"/>
    <w:rsid w:val="00E56287"/>
    <w:rsid w:val="00EA627B"/>
    <w:rsid w:val="00F35031"/>
    <w:rsid w:val="00F824BD"/>
    <w:rsid w:val="00F858AF"/>
    <w:rsid w:val="00FF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2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D2AEF"/>
    <w:pPr>
      <w:ind w:left="113"/>
    </w:pPr>
    <w:rPr>
      <w:rFonts w:ascii="Times New Roman" w:eastAsia="Times New Roman" w:hAnsi="Times New Roman"/>
      <w:i/>
      <w:sz w:val="26"/>
      <w:szCs w:val="26"/>
      <w:u w:val="single"/>
    </w:rPr>
  </w:style>
  <w:style w:type="paragraph" w:styleId="ListParagraph">
    <w:name w:val="List Paragraph"/>
    <w:basedOn w:val="Normal"/>
    <w:uiPriority w:val="1"/>
    <w:qFormat/>
    <w:rsid w:val="00AD2AEF"/>
  </w:style>
  <w:style w:type="paragraph" w:customStyle="1" w:styleId="TableParagraph">
    <w:name w:val="Table Paragraph"/>
    <w:basedOn w:val="Normal"/>
    <w:uiPriority w:val="1"/>
    <w:qFormat/>
    <w:rsid w:val="00AD2AEF"/>
  </w:style>
  <w:style w:type="table" w:styleId="TableGrid">
    <w:name w:val="Table Grid"/>
    <w:basedOn w:val="TableNormal"/>
    <w:uiPriority w:val="59"/>
    <w:rsid w:val="00826F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6F7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7746B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48</cp:revision>
  <cp:lastPrinted>2022-11-02T08:18:00Z</cp:lastPrinted>
  <dcterms:created xsi:type="dcterms:W3CDTF">2016-07-05T01:15:00Z</dcterms:created>
  <dcterms:modified xsi:type="dcterms:W3CDTF">2023-01-28T10:38:00Z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2016-03-04T00:00:00Z</vt:filetime>
  </property>
</Properties>
</file>